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74" w:rsidRDefault="00813474" w:rsidP="00813474">
      <w:pPr>
        <w:pStyle w:val="a3"/>
      </w:pPr>
      <w:r>
        <w:t xml:space="preserve">     Уважаемые партнеры!</w:t>
      </w:r>
    </w:p>
    <w:p w:rsidR="00813474" w:rsidRDefault="00813474" w:rsidP="00813474">
      <w:pPr>
        <w:pStyle w:val="a3"/>
      </w:pPr>
      <w:r>
        <w:t xml:space="preserve">Довольно часто к нам обращаются Заказчики с вопросами касательно </w:t>
      </w:r>
      <w:proofErr w:type="spellStart"/>
      <w:r>
        <w:t>паропроницаемости</w:t>
      </w:r>
      <w:proofErr w:type="spellEnd"/>
      <w:r>
        <w:t xml:space="preserve"> фасадной плитки. Будет ли стена "дышать", не отвалится ли плитка через 3 месяца, будет ли стена </w:t>
      </w:r>
      <w:proofErr w:type="gramStart"/>
      <w:r>
        <w:t>сыреть и гнить</w:t>
      </w:r>
      <w:proofErr w:type="gramEnd"/>
      <w:r>
        <w:t>? И т.д. и т.п. Наберусь смелости попытаться ответить на эти вопросы.</w:t>
      </w:r>
    </w:p>
    <w:p w:rsidR="00813474" w:rsidRDefault="00813474" w:rsidP="00813474">
      <w:pPr>
        <w:pStyle w:val="a3"/>
      </w:pPr>
      <w:r>
        <w:t xml:space="preserve">1. Критерием применения того или иного материала в качестве облицовки ограждающих конструкций стен зданий, с точки зрения </w:t>
      </w:r>
      <w:proofErr w:type="spellStart"/>
      <w:r>
        <w:t>паропроницаемости</w:t>
      </w:r>
      <w:proofErr w:type="spellEnd"/>
      <w:r>
        <w:t xml:space="preserve"> является не коэффициент </w:t>
      </w:r>
      <w:proofErr w:type="spellStart"/>
      <w:r>
        <w:t>паропроницаемости</w:t>
      </w:r>
      <w:proofErr w:type="spellEnd"/>
      <w:r>
        <w:t xml:space="preserve"> материала, как ошибочно думают некоторые, а значение сопротивления </w:t>
      </w:r>
      <w:proofErr w:type="spellStart"/>
      <w:r>
        <w:t>паропропусканию</w:t>
      </w:r>
      <w:proofErr w:type="spellEnd"/>
      <w:r>
        <w:t xml:space="preserve"> материала, которое в свою очередь определяется как отношение толщины материала и коэффициента </w:t>
      </w:r>
      <w:proofErr w:type="spellStart"/>
      <w:r>
        <w:t>паропроницаемости</w:t>
      </w:r>
      <w:proofErr w:type="spellEnd"/>
      <w:r>
        <w:t xml:space="preserve"> материала. Данный показатель должен увеличиваться по принципу снаружи стены внутрь. Подробно читайте в приложении файл "</w:t>
      </w:r>
      <w:proofErr w:type="spellStart"/>
      <w:r>
        <w:t>Паропроницаемость</w:t>
      </w:r>
      <w:proofErr w:type="spellEnd"/>
      <w:r>
        <w:t xml:space="preserve"> - общее ".</w:t>
      </w:r>
    </w:p>
    <w:p w:rsidR="00813474" w:rsidRDefault="00813474" w:rsidP="00813474">
      <w:pPr>
        <w:pStyle w:val="a3"/>
      </w:pPr>
      <w:r>
        <w:t xml:space="preserve">Пример расчета сопротивления </w:t>
      </w:r>
      <w:proofErr w:type="spellStart"/>
      <w:r>
        <w:t>паропропусканию</w:t>
      </w:r>
      <w:proofErr w:type="spellEnd"/>
      <w:r>
        <w:t xml:space="preserve"> плитки Feldhaus Klinker и керамического блока </w:t>
      </w:r>
      <w:proofErr w:type="spellStart"/>
      <w:r>
        <w:t>Porotherm</w:t>
      </w:r>
      <w:proofErr w:type="spellEnd"/>
      <w:r>
        <w:t xml:space="preserve"> Вы также найдете в приложении.</w:t>
      </w:r>
    </w:p>
    <w:p w:rsidR="00813474" w:rsidRDefault="00813474" w:rsidP="00813474">
      <w:pPr>
        <w:pStyle w:val="a3"/>
      </w:pPr>
      <w:r>
        <w:t xml:space="preserve">Таким </w:t>
      </w:r>
      <w:proofErr w:type="gramStart"/>
      <w:r>
        <w:t>образом</w:t>
      </w:r>
      <w:proofErr w:type="gramEnd"/>
      <w:r>
        <w:t xml:space="preserve"> если коэффициент сопротивления </w:t>
      </w:r>
      <w:proofErr w:type="spellStart"/>
      <w:r>
        <w:t>паропропусканию</w:t>
      </w:r>
      <w:proofErr w:type="spellEnd"/>
      <w:r>
        <w:t xml:space="preserve"> фасадной плитки меньше чем коэффициент сопротивления </w:t>
      </w:r>
      <w:proofErr w:type="spellStart"/>
      <w:r>
        <w:t>паропропусканию</w:t>
      </w:r>
      <w:proofErr w:type="spellEnd"/>
      <w:r>
        <w:t xml:space="preserve"> основной стены, то такую плитку можно применять в качестве облицовки данного фасада.</w:t>
      </w:r>
    </w:p>
    <w:p w:rsidR="00813474" w:rsidRDefault="00813474" w:rsidP="00813474">
      <w:pPr>
        <w:pStyle w:val="a3"/>
      </w:pPr>
      <w:r>
        <w:t>2. Особо надо отметить применение плитки в системах утепления мокрого типа. К применению плитки в теплоизоляционных системах в Германии есть особые требования. Также как и в России необходимо техническое свидетельство. Основными являются  три важнейших показателя регламентирующих применение  плитки в теплоизоляционных системах мокрого типа (по утеплителю).</w:t>
      </w:r>
    </w:p>
    <w:p w:rsidR="00813474" w:rsidRDefault="00813474" w:rsidP="00813474">
      <w:pPr>
        <w:pStyle w:val="a3"/>
      </w:pPr>
      <w:r>
        <w:t>Показатель №1: Радиус пор</w:t>
      </w:r>
    </w:p>
    <w:p w:rsidR="00813474" w:rsidRDefault="00813474" w:rsidP="00813474">
      <w:pPr>
        <w:pStyle w:val="a3"/>
      </w:pPr>
      <w:r>
        <w:t xml:space="preserve">Должен быть не менее 0,2 </w:t>
      </w:r>
      <w:proofErr w:type="spellStart"/>
      <w:r>
        <w:t>qm</w:t>
      </w:r>
      <w:proofErr w:type="spellEnd"/>
      <w:r>
        <w:t xml:space="preserve">. У плитки Feldhaus Klinker этот показатель около 0,8 Показатель №2: Объём пор Должен быть не менее 20 мм3/г. У плитки Feldhaus Klinker этот показатель около 39. </w:t>
      </w:r>
    </w:p>
    <w:p w:rsidR="00813474" w:rsidRDefault="00813474" w:rsidP="00813474">
      <w:pPr>
        <w:pStyle w:val="a3"/>
      </w:pPr>
      <w:r>
        <w:t xml:space="preserve">Показатель №3: </w:t>
      </w:r>
      <w:proofErr w:type="spellStart"/>
      <w:r>
        <w:t>Водопоглащение</w:t>
      </w:r>
      <w:proofErr w:type="spellEnd"/>
      <w:r>
        <w:t xml:space="preserve"> плитки</w:t>
      </w:r>
    </w:p>
    <w:p w:rsidR="00813474" w:rsidRDefault="00813474" w:rsidP="00813474">
      <w:pPr>
        <w:pStyle w:val="a3"/>
      </w:pPr>
      <w:r>
        <w:t xml:space="preserve">Для систем с утеплителем </w:t>
      </w:r>
      <w:proofErr w:type="spellStart"/>
      <w:r>
        <w:t>пенополистерол</w:t>
      </w:r>
      <w:proofErr w:type="spellEnd"/>
      <w:r>
        <w:t xml:space="preserve"> </w:t>
      </w:r>
      <w:proofErr w:type="spellStart"/>
      <w:r>
        <w:t>водопоглащение</w:t>
      </w:r>
      <w:proofErr w:type="spellEnd"/>
      <w:r>
        <w:t xml:space="preserve"> плитки должно быть не более 6</w:t>
      </w:r>
      <w:proofErr w:type="gramStart"/>
      <w:r>
        <w:t>% Д</w:t>
      </w:r>
      <w:proofErr w:type="gramEnd"/>
      <w:r>
        <w:t xml:space="preserve">ля систем с утеплителем минеральная вата </w:t>
      </w:r>
      <w:proofErr w:type="spellStart"/>
      <w:r>
        <w:t>водопоглащение</w:t>
      </w:r>
      <w:proofErr w:type="spellEnd"/>
      <w:r>
        <w:t xml:space="preserve"> плитки должно быть не более 3%. У плитки Feldhaus Klinker в зависимости от цвета глины от 1,8 до 2,9% Данные требования Вы найдете в файле "Испытание плитки Feldhaus для системы утепления" в последнем разделе.</w:t>
      </w:r>
    </w:p>
    <w:p w:rsidR="00813474" w:rsidRDefault="00813474" w:rsidP="00813474">
      <w:pPr>
        <w:pStyle w:val="a3"/>
      </w:pPr>
    </w:p>
    <w:p w:rsidR="00813474" w:rsidRDefault="00813474" w:rsidP="00813474">
      <w:pPr>
        <w:pStyle w:val="a3"/>
      </w:pPr>
      <w:r>
        <w:t xml:space="preserve">Именно по причинам </w:t>
      </w:r>
      <w:proofErr w:type="spellStart"/>
      <w:r>
        <w:t>паропроницаемости</w:t>
      </w:r>
      <w:proofErr w:type="spellEnd"/>
      <w:r>
        <w:t>:</w:t>
      </w:r>
    </w:p>
    <w:p w:rsidR="00813474" w:rsidRDefault="00813474" w:rsidP="00813474">
      <w:pPr>
        <w:pStyle w:val="a3"/>
      </w:pPr>
      <w:r>
        <w:t xml:space="preserve">1. В Европе разрешены к применению в системах утепления единицы из производителей плитки представленных на Российском рынке. </w:t>
      </w:r>
    </w:p>
    <w:p w:rsidR="00813474" w:rsidRDefault="00813474" w:rsidP="00813474">
      <w:pPr>
        <w:pStyle w:val="a3"/>
      </w:pPr>
      <w:r>
        <w:t xml:space="preserve">2. </w:t>
      </w:r>
      <w:r w:rsidRPr="00813474">
        <w:rPr>
          <w:b/>
        </w:rPr>
        <w:t xml:space="preserve">В мире </w:t>
      </w:r>
      <w:proofErr w:type="gramStart"/>
      <w:r w:rsidRPr="00813474">
        <w:rPr>
          <w:b/>
        </w:rPr>
        <w:t>нет ни одного технического свидетельства разрешающего клеить</w:t>
      </w:r>
      <w:proofErr w:type="gramEnd"/>
      <w:r w:rsidRPr="00813474">
        <w:rPr>
          <w:b/>
        </w:rPr>
        <w:t xml:space="preserve"> </w:t>
      </w:r>
      <w:proofErr w:type="spellStart"/>
      <w:r w:rsidRPr="00813474">
        <w:rPr>
          <w:b/>
        </w:rPr>
        <w:t>керамогранит</w:t>
      </w:r>
      <w:proofErr w:type="spellEnd"/>
      <w:r w:rsidRPr="00813474">
        <w:rPr>
          <w:b/>
        </w:rPr>
        <w:t xml:space="preserve"> на клей на фасадах зданий.</w:t>
      </w:r>
      <w:r>
        <w:t xml:space="preserve"> Только </w:t>
      </w:r>
      <w:proofErr w:type="spellStart"/>
      <w:r>
        <w:t>вентфасад</w:t>
      </w:r>
      <w:proofErr w:type="spellEnd"/>
      <w:r>
        <w:t>!!!</w:t>
      </w:r>
    </w:p>
    <w:p w:rsidR="00813474" w:rsidRPr="00813474" w:rsidRDefault="00813474" w:rsidP="00813474">
      <w:pPr>
        <w:pStyle w:val="a3"/>
        <w:rPr>
          <w:b/>
        </w:rPr>
      </w:pPr>
      <w:r>
        <w:t xml:space="preserve">3. </w:t>
      </w:r>
      <w:proofErr w:type="gramStart"/>
      <w:r w:rsidRPr="00813474">
        <w:rPr>
          <w:b/>
        </w:rPr>
        <w:t>Нет ни одного технического свидетельства разрешающего клеить</w:t>
      </w:r>
      <w:proofErr w:type="gramEnd"/>
      <w:r w:rsidRPr="00813474">
        <w:rPr>
          <w:b/>
        </w:rPr>
        <w:t xml:space="preserve"> плитку из бетона</w:t>
      </w:r>
      <w:r>
        <w:rPr>
          <w:b/>
        </w:rPr>
        <w:t xml:space="preserve"> (искусственный камень)</w:t>
      </w:r>
      <w:r w:rsidRPr="00813474">
        <w:rPr>
          <w:b/>
        </w:rPr>
        <w:t xml:space="preserve"> на клей на фасадах зданий.</w:t>
      </w:r>
    </w:p>
    <w:p w:rsidR="00813474" w:rsidRDefault="00813474" w:rsidP="00813474">
      <w:pPr>
        <w:pStyle w:val="a3"/>
      </w:pPr>
    </w:p>
    <w:p w:rsidR="00813474" w:rsidRDefault="00813474" w:rsidP="00813474">
      <w:pPr>
        <w:pStyle w:val="a3"/>
      </w:pPr>
      <w:r>
        <w:t xml:space="preserve">В Ваших умелых руках информация указанная выше может превратиться в мощное техническое оружие для конкурентной борьбы с плиткой из бетона, </w:t>
      </w:r>
      <w:proofErr w:type="spellStart"/>
      <w:r>
        <w:t>керамогранита</w:t>
      </w:r>
      <w:proofErr w:type="spellEnd"/>
      <w:r>
        <w:t xml:space="preserve"> и суррогатной дешевой фасадной плиткой, которую отдельные недобросовестные поставщики пытаются </w:t>
      </w:r>
      <w:proofErr w:type="gramStart"/>
      <w:r>
        <w:t>позиционировать</w:t>
      </w:r>
      <w:proofErr w:type="gramEnd"/>
      <w:r>
        <w:t xml:space="preserve"> как клинкерную и пользуясь поголовной технической безграмотностью наших клиентов и строителей предлагают для фасадов.</w:t>
      </w:r>
    </w:p>
    <w:p w:rsidR="00813474" w:rsidRDefault="00813474" w:rsidP="00813474">
      <w:pPr>
        <w:pStyle w:val="a3"/>
      </w:pPr>
      <w:proofErr w:type="gramStart"/>
      <w:r>
        <w:t>Необходимо</w:t>
      </w:r>
      <w:proofErr w:type="gramEnd"/>
      <w:r>
        <w:t xml:space="preserve"> прежде всего рассказать Заказчику о </w:t>
      </w:r>
      <w:proofErr w:type="spellStart"/>
      <w:r>
        <w:t>паропропускной</w:t>
      </w:r>
      <w:proofErr w:type="spellEnd"/>
      <w:r>
        <w:t xml:space="preserve"> способности и заронить Заказчику сомнение в правильности применения такой плитки. Для этого достаточно </w:t>
      </w:r>
      <w:r w:rsidR="00EB32D2">
        <w:t>перечислить</w:t>
      </w:r>
      <w:r>
        <w:t xml:space="preserve"> Заказчику требования указанные выше и расписать последствия в виде отвалившейся плитки или сырой стены, а также </w:t>
      </w:r>
      <w:proofErr w:type="gramStart"/>
      <w:r>
        <w:t>посоветовать  ему  запросить</w:t>
      </w:r>
      <w:proofErr w:type="gramEnd"/>
      <w:r>
        <w:t xml:space="preserve"> у Вашего конкурента Протокол испытания </w:t>
      </w:r>
      <w:proofErr w:type="spellStart"/>
      <w:r>
        <w:t>водопоглащения</w:t>
      </w:r>
      <w:proofErr w:type="spellEnd"/>
      <w:r>
        <w:t xml:space="preserve"> плитки и/или протокол испытания объемов пор и радиуса пор плитки. Отдельные «особо умные» Заказчики могут привести Вам  пример, что вот у соседа дом давно обклеен </w:t>
      </w:r>
      <w:proofErr w:type="spellStart"/>
      <w:r>
        <w:t>керамогранитом</w:t>
      </w:r>
      <w:proofErr w:type="spellEnd"/>
      <w:r>
        <w:t xml:space="preserve"> (искусственной плиткой и т.п.) и ничего не отвалилось пока. Ответ прост – радиацию тоже не видно. Однако её воздействие губительно. В нашем случае </w:t>
      </w:r>
      <w:proofErr w:type="gramStart"/>
      <w:r>
        <w:t>это</w:t>
      </w:r>
      <w:proofErr w:type="gramEnd"/>
      <w:r>
        <w:t xml:space="preserve"> прежде всего плохой микроклимат внутри здания, т.к. </w:t>
      </w:r>
      <w:r w:rsidR="00EB32D2">
        <w:t xml:space="preserve">дом находится в панцире. </w:t>
      </w:r>
      <w:r>
        <w:t xml:space="preserve"> </w:t>
      </w:r>
    </w:p>
    <w:p w:rsidR="00CC2137" w:rsidRDefault="00CC2137"/>
    <w:sectPr w:rsidR="00CC2137" w:rsidSect="00CC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3474"/>
    <w:rsid w:val="00813474"/>
    <w:rsid w:val="00CC2137"/>
    <w:rsid w:val="00EB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134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1347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2012-03-03T10:40:00Z</dcterms:created>
  <dcterms:modified xsi:type="dcterms:W3CDTF">2012-03-03T10:52:00Z</dcterms:modified>
</cp:coreProperties>
</file>